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ED0D" w14:textId="77777777" w:rsidR="009B0BB2" w:rsidRPr="00493A77" w:rsidRDefault="00156D24" w:rsidP="000F19C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5401FF90" w14:textId="77777777" w:rsidR="000F19C4" w:rsidRDefault="000F19C4" w:rsidP="000F19C4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6BB60A1B" w14:textId="77777777" w:rsidR="000F19C4" w:rsidRDefault="000F19C4" w:rsidP="000F19C4">
      <w:pPr>
        <w:rPr>
          <w:rFonts w:ascii="Times New Roman" w:hAnsi="Times New Roman"/>
          <w:i/>
        </w:rPr>
      </w:pPr>
    </w:p>
    <w:p w14:paraId="41AEA2FF" w14:textId="77777777" w:rsidR="00985DF2" w:rsidRPr="00156D24" w:rsidRDefault="00985DF2" w:rsidP="00985DF2">
      <w:pPr>
        <w:outlineLvl w:val="0"/>
        <w:rPr>
          <w:rFonts w:ascii="Times" w:hAnsi="Times"/>
        </w:rPr>
      </w:pPr>
      <w:r w:rsidRPr="00156D24">
        <w:rPr>
          <w:rFonts w:ascii="Times" w:hAnsi="Times"/>
        </w:rPr>
        <w:t>By S</w:t>
      </w:r>
      <w:r w:rsidR="00156D24">
        <w:rPr>
          <w:rFonts w:ascii="Times" w:hAnsi="Times"/>
        </w:rPr>
        <w:t>arah Spradlin and Jordan DeW</w:t>
      </w:r>
      <w:r w:rsidR="00156D24" w:rsidRPr="00156D24">
        <w:rPr>
          <w:rFonts w:ascii="Times" w:hAnsi="Times"/>
        </w:rPr>
        <w:t>itt</w:t>
      </w:r>
    </w:p>
    <w:p w14:paraId="63AFEDC5" w14:textId="77777777" w:rsidR="000F19C4" w:rsidRPr="00A750A6" w:rsidRDefault="000F19C4" w:rsidP="000F19C4">
      <w:pPr>
        <w:jc w:val="center"/>
        <w:rPr>
          <w:rFonts w:ascii="Times New Roman" w:hAnsi="Times New Roman"/>
          <w:b/>
        </w:rPr>
      </w:pPr>
    </w:p>
    <w:p w14:paraId="6F41964D" w14:textId="77777777" w:rsidR="000F19C4" w:rsidRPr="00A750A6" w:rsidRDefault="000F19C4" w:rsidP="000F19C4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PARLIMENTARY PROCEDURE CAREER DEVELOPMENT EVENT</w:t>
      </w:r>
      <w:r w:rsidRPr="00A750A6">
        <w:rPr>
          <w:rFonts w:ascii="Times New Roman" w:hAnsi="Times New Roman"/>
          <w:b/>
        </w:rPr>
        <w:t xml:space="preserve"> RECOGNIZED AT THE 8</w:t>
      </w:r>
      <w:r w:rsidR="00156D24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422FEBDA" w14:textId="77777777" w:rsidR="000F19C4" w:rsidRPr="00A750A6" w:rsidRDefault="000F19C4" w:rsidP="000F19C4">
      <w:pPr>
        <w:rPr>
          <w:rFonts w:ascii="Times New Roman" w:hAnsi="Times New Roman"/>
        </w:rPr>
      </w:pPr>
    </w:p>
    <w:p w14:paraId="4377E8FB" w14:textId="77777777" w:rsidR="00493A77" w:rsidRDefault="000F19C4" w:rsidP="000F19C4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493A77">
        <w:rPr>
          <w:rFonts w:ascii="Times New Roman" w:hAnsi="Times New Roman"/>
        </w:rPr>
        <w:t xml:space="preserve">, Ga.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 w:rsidR="007A4524">
        <w:rPr>
          <w:rFonts w:ascii="Times New Roman" w:hAnsi="Times New Roman"/>
          <w:szCs w:val="22"/>
        </w:rPr>
        <w:t>Parliamentary</w:t>
      </w:r>
      <w:r>
        <w:rPr>
          <w:rFonts w:ascii="Times New Roman" w:hAnsi="Times New Roman"/>
          <w:szCs w:val="22"/>
        </w:rPr>
        <w:t xml:space="preserve"> Procedure Career Development Event (CDE)</w:t>
      </w:r>
      <w:r w:rsidRPr="00A750A6">
        <w:rPr>
          <w:rFonts w:ascii="Times New Roman" w:hAnsi="Times New Roman"/>
          <w:szCs w:val="22"/>
        </w:rPr>
        <w:t xml:space="preserve"> were recognized at the 8</w:t>
      </w:r>
      <w:r w:rsidR="00156D24">
        <w:rPr>
          <w:rFonts w:ascii="Times New Roman" w:hAnsi="Times New Roman"/>
          <w:szCs w:val="22"/>
        </w:rPr>
        <w:t>9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156D24">
        <w:rPr>
          <w:rFonts w:ascii="Times New Roman" w:hAnsi="Times New Roman"/>
          <w:szCs w:val="22"/>
        </w:rPr>
        <w:t>April 27-29</w:t>
      </w:r>
      <w:r w:rsidR="00912B6D">
        <w:rPr>
          <w:rFonts w:ascii="Times New Roman" w:hAnsi="Times New Roman"/>
          <w:szCs w:val="22"/>
        </w:rPr>
        <w:t>, 201</w:t>
      </w:r>
      <w:r w:rsidR="00156D24">
        <w:rPr>
          <w:rFonts w:ascii="Times New Roman" w:hAnsi="Times New Roman"/>
          <w:szCs w:val="22"/>
        </w:rPr>
        <w:t>7</w:t>
      </w:r>
      <w:r w:rsidRPr="00A750A6">
        <w:rPr>
          <w:rFonts w:ascii="Times New Roman" w:hAnsi="Times New Roman"/>
          <w:szCs w:val="22"/>
        </w:rPr>
        <w:t xml:space="preserve">. </w:t>
      </w:r>
    </w:p>
    <w:p w14:paraId="6A31B667" w14:textId="77777777" w:rsidR="00493A77" w:rsidRDefault="00493A77" w:rsidP="000F19C4">
      <w:pPr>
        <w:rPr>
          <w:rFonts w:ascii="Times New Roman" w:hAnsi="Times New Roman"/>
          <w:szCs w:val="22"/>
        </w:rPr>
      </w:pPr>
    </w:p>
    <w:p w14:paraId="102F89BA" w14:textId="3E4F3818" w:rsidR="000F19C4" w:rsidRPr="0083586D" w:rsidRDefault="00156D24" w:rsidP="000F19C4">
      <w:pPr>
        <w:rPr>
          <w:rFonts w:ascii="Times New Roman" w:hAnsi="Times New Roman"/>
          <w:szCs w:val="22"/>
        </w:rPr>
      </w:pPr>
      <w:bookmarkStart w:id="0" w:name="_GoBack"/>
      <w:bookmarkEnd w:id="0"/>
      <w:r>
        <w:rPr>
          <w:rFonts w:ascii="Times New Roman" w:hAnsi="Times New Roman"/>
          <w:szCs w:val="22"/>
        </w:rPr>
        <w:t>White County</w:t>
      </w:r>
      <w:r w:rsidR="0083586D">
        <w:rPr>
          <w:rFonts w:ascii="Times New Roman" w:hAnsi="Times New Roman"/>
          <w:szCs w:val="22"/>
        </w:rPr>
        <w:t xml:space="preserve"> </w:t>
      </w:r>
      <w:r w:rsidR="000F19C4" w:rsidRPr="0083586D">
        <w:rPr>
          <w:rFonts w:ascii="Times New Roman" w:hAnsi="Times New Roman"/>
          <w:szCs w:val="22"/>
        </w:rPr>
        <w:t>placed first in the CDE</w:t>
      </w:r>
      <w:r w:rsidR="009B0BB2" w:rsidRPr="0083586D">
        <w:rPr>
          <w:rFonts w:ascii="Times New Roman" w:hAnsi="Times New Roman"/>
          <w:szCs w:val="22"/>
        </w:rPr>
        <w:t xml:space="preserve"> competition, followed by</w:t>
      </w:r>
      <w:r>
        <w:rPr>
          <w:rFonts w:ascii="Times New Roman" w:hAnsi="Times New Roman"/>
          <w:szCs w:val="22"/>
        </w:rPr>
        <w:t xml:space="preserve"> Stephens County, Gilmer County</w:t>
      </w:r>
      <w:r w:rsidR="009B0BB2" w:rsidRPr="0083586D">
        <w:rPr>
          <w:rFonts w:ascii="Times New Roman" w:hAnsi="Times New Roman"/>
          <w:szCs w:val="22"/>
        </w:rPr>
        <w:t xml:space="preserve">, and </w:t>
      </w:r>
      <w:r>
        <w:rPr>
          <w:rFonts w:ascii="Times New Roman" w:hAnsi="Times New Roman"/>
          <w:szCs w:val="22"/>
        </w:rPr>
        <w:t xml:space="preserve">Tift County </w:t>
      </w:r>
      <w:r w:rsidR="000F19C4" w:rsidRPr="0083586D">
        <w:rPr>
          <w:rFonts w:ascii="Times New Roman" w:hAnsi="Times New Roman"/>
          <w:szCs w:val="22"/>
        </w:rPr>
        <w:t>finishing second, third, and fourth respectively.</w:t>
      </w:r>
    </w:p>
    <w:p w14:paraId="504BED29" w14:textId="77777777" w:rsidR="000F19C4" w:rsidRPr="00AB4BB6" w:rsidRDefault="000F19C4" w:rsidP="000F19C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BD62752" w14:textId="77777777" w:rsidR="000F19C4" w:rsidRPr="00AB4BB6" w:rsidRDefault="000F19C4" w:rsidP="000F19C4">
      <w:pPr>
        <w:rPr>
          <w:rFonts w:ascii="Times New Roman" w:hAnsi="Times New Roman"/>
          <w:szCs w:val="22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success in a variety </w:t>
      </w:r>
      <w:r w:rsidR="00BF44D5">
        <w:rPr>
          <w:rFonts w:ascii="Times New Roman" w:hAnsi="Times New Roman"/>
        </w:rPr>
        <w:t>of competitions</w:t>
      </w:r>
      <w:r w:rsidRPr="000F19C4">
        <w:rPr>
          <w:rFonts w:ascii="Times New Roman" w:hAnsi="Times New Roman"/>
          <w:color w:val="000000"/>
        </w:rPr>
        <w:t>. The Parliamentary Procedure CDE tests students’ knowledge of parliamentary law through a four-phase competition: written examination, oral questions, parliamentary presentation and the presentation of written minutes.</w:t>
      </w:r>
      <w:r w:rsidRPr="00AB4BB6">
        <w:rPr>
          <w:rFonts w:ascii="Times New Roman" w:hAnsi="Times New Roman"/>
        </w:rPr>
        <w:t xml:space="preserve"> </w:t>
      </w:r>
    </w:p>
    <w:p w14:paraId="31AF3E12" w14:textId="77777777" w:rsidR="000F19C4" w:rsidRPr="00A750A6" w:rsidRDefault="000F19C4" w:rsidP="000F19C4">
      <w:pPr>
        <w:rPr>
          <w:rFonts w:ascii="Times New Roman" w:hAnsi="Times New Roman"/>
          <w:szCs w:val="22"/>
        </w:rPr>
      </w:pPr>
    </w:p>
    <w:p w14:paraId="2AED04BE" w14:textId="73D49B1A" w:rsidR="000F19C4" w:rsidRPr="00A750A6" w:rsidRDefault="000F19C4" w:rsidP="000F19C4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Parliamentary Procedure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 xml:space="preserve">sored at the state level by the Georgia Development Authority </w:t>
      </w:r>
      <w:r w:rsidRPr="00A750A6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nd at the national level by TransCanada. </w:t>
      </w:r>
    </w:p>
    <w:p w14:paraId="61DBBC72" w14:textId="77777777" w:rsidR="000F19C4" w:rsidRPr="00A750A6" w:rsidRDefault="000F19C4" w:rsidP="000F19C4">
      <w:pPr>
        <w:rPr>
          <w:rFonts w:ascii="Times New Roman" w:hAnsi="Times New Roman"/>
          <w:szCs w:val="22"/>
        </w:rPr>
      </w:pPr>
    </w:p>
    <w:p w14:paraId="45D94FEF" w14:textId="77777777" w:rsidR="000F19C4" w:rsidRPr="00A750A6" w:rsidRDefault="00985DF2" w:rsidP="000F19C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proofErr w:type="gramStart"/>
      <w:r>
        <w:rPr>
          <w:rFonts w:ascii="Times New Roman" w:hAnsi="Times New Roman"/>
          <w:szCs w:val="22"/>
        </w:rPr>
        <w:t>f</w:t>
      </w:r>
      <w:r w:rsidR="00CC6D93">
        <w:rPr>
          <w:rFonts w:ascii="Times New Roman" w:hAnsi="Times New Roman"/>
          <w:szCs w:val="22"/>
        </w:rPr>
        <w:t>irst place</w:t>
      </w:r>
      <w:proofErr w:type="gramEnd"/>
      <w:r w:rsidR="00CC6D93">
        <w:rPr>
          <w:rFonts w:ascii="Times New Roman" w:hAnsi="Times New Roman"/>
          <w:szCs w:val="22"/>
        </w:rPr>
        <w:t xml:space="preserve"> winning</w:t>
      </w:r>
      <w:r w:rsidR="00FC48B5">
        <w:rPr>
          <w:rFonts w:ascii="Times New Roman" w:hAnsi="Times New Roman"/>
          <w:szCs w:val="22"/>
        </w:rPr>
        <w:t xml:space="preserve"> senior team was awarded $3</w:t>
      </w:r>
      <w:r w:rsidR="00AC18CF">
        <w:rPr>
          <w:rFonts w:ascii="Times New Roman" w:hAnsi="Times New Roman"/>
          <w:szCs w:val="22"/>
        </w:rPr>
        <w:t>,</w:t>
      </w:r>
      <w:r w:rsidR="00FC48B5">
        <w:rPr>
          <w:rFonts w:ascii="Times New Roman" w:hAnsi="Times New Roman"/>
          <w:szCs w:val="22"/>
        </w:rPr>
        <w:t xml:space="preserve">000 travel money </w:t>
      </w:r>
      <w:r w:rsidR="0066560E">
        <w:rPr>
          <w:rFonts w:ascii="Times New Roman" w:hAnsi="Times New Roman"/>
          <w:szCs w:val="22"/>
        </w:rPr>
        <w:t>to attend</w:t>
      </w:r>
      <w:r w:rsidR="00FC48B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the </w:t>
      </w:r>
      <w:r w:rsidR="00FC48B5">
        <w:rPr>
          <w:rFonts w:ascii="Times New Roman" w:hAnsi="Times New Roman"/>
          <w:szCs w:val="22"/>
        </w:rPr>
        <w:t xml:space="preserve">National </w:t>
      </w:r>
      <w:r>
        <w:rPr>
          <w:rFonts w:ascii="Times New Roman" w:hAnsi="Times New Roman"/>
          <w:szCs w:val="22"/>
        </w:rPr>
        <w:t xml:space="preserve">FFA </w:t>
      </w:r>
      <w:r w:rsidR="00FC48B5">
        <w:rPr>
          <w:rFonts w:ascii="Times New Roman" w:hAnsi="Times New Roman"/>
          <w:szCs w:val="22"/>
        </w:rPr>
        <w:t xml:space="preserve">Convention. </w:t>
      </w:r>
    </w:p>
    <w:p w14:paraId="3CDC5A97" w14:textId="77777777" w:rsidR="000F19C4" w:rsidRPr="00A750A6" w:rsidRDefault="000F19C4" w:rsidP="000F19C4">
      <w:pPr>
        <w:rPr>
          <w:rFonts w:ascii="Times New Roman" w:hAnsi="Times New Roman"/>
          <w:szCs w:val="22"/>
        </w:rPr>
      </w:pPr>
    </w:p>
    <w:p w14:paraId="6C8C39BB" w14:textId="77777777" w:rsidR="00493A77" w:rsidRPr="00A750A6" w:rsidRDefault="00493A77" w:rsidP="00493A77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985DF2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A8FA3D5" w14:textId="77777777" w:rsidR="00493A77" w:rsidRPr="00A750A6" w:rsidRDefault="00493A77" w:rsidP="00493A77">
      <w:pPr>
        <w:rPr>
          <w:rFonts w:ascii="Times New Roman" w:hAnsi="Times New Roman"/>
        </w:rPr>
      </w:pPr>
    </w:p>
    <w:p w14:paraId="538D079B" w14:textId="77777777" w:rsidR="00493A77" w:rsidRPr="00D73A2E" w:rsidRDefault="00493A77" w:rsidP="00493A77">
      <w:pPr>
        <w:jc w:val="center"/>
        <w:rPr>
          <w:rFonts w:ascii="Times New Roman" w:hAnsi="Times New Roman"/>
          <w:lang w:val="es-MX"/>
        </w:rPr>
      </w:pPr>
      <w:r w:rsidRPr="00D73A2E">
        <w:rPr>
          <w:rFonts w:ascii="Times New Roman" w:hAnsi="Times New Roman"/>
          <w:lang w:val="es-MX"/>
        </w:rPr>
        <w:t>###</w:t>
      </w:r>
    </w:p>
    <w:p w14:paraId="6469AE5B" w14:textId="77777777" w:rsidR="00493A77" w:rsidRPr="00D73A2E" w:rsidRDefault="00493A77" w:rsidP="00493A77">
      <w:pPr>
        <w:rPr>
          <w:rFonts w:ascii="Times New Roman" w:hAnsi="Times New Roman"/>
          <w:lang w:val="es-MX"/>
        </w:rPr>
      </w:pPr>
    </w:p>
    <w:p w14:paraId="4552CC39" w14:textId="77777777" w:rsidR="005F48BE" w:rsidRPr="00493A77" w:rsidRDefault="00493A77" w:rsidP="00493A77">
      <w:pPr>
        <w:rPr>
          <w:lang w:val="es-MX"/>
        </w:rPr>
      </w:pPr>
      <w:r w:rsidRPr="00D73A2E">
        <w:rPr>
          <w:rFonts w:ascii="Times New Roman" w:hAnsi="Times New Roman"/>
          <w:b/>
          <w:lang w:val="es-MX"/>
        </w:rPr>
        <w:t>Media Contact:</w:t>
      </w:r>
      <w:r>
        <w:rPr>
          <w:rFonts w:ascii="Times New Roman" w:hAnsi="Times New Roman"/>
          <w:lang w:val="es-MX"/>
        </w:rPr>
        <w:t xml:space="preserve"> Ben Lastly, 706-</w:t>
      </w:r>
      <w:r w:rsidRPr="00D73A2E">
        <w:rPr>
          <w:rFonts w:ascii="Times New Roman" w:hAnsi="Times New Roman"/>
          <w:lang w:val="es-MX"/>
        </w:rPr>
        <w:t>552-4456, blastly@uga.edu</w:t>
      </w:r>
    </w:p>
    <w:sectPr w:rsidR="005F48BE" w:rsidRPr="00493A77" w:rsidSect="0066560E">
      <w:headerReference w:type="default" r:id="rId7"/>
      <w:pgSz w:w="12240" w:h="15840"/>
      <w:pgMar w:top="1440" w:right="1800" w:bottom="99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CCFC" w14:textId="77777777" w:rsidR="00553DF2" w:rsidRDefault="00553DF2" w:rsidP="00912B6D">
      <w:r>
        <w:separator/>
      </w:r>
    </w:p>
  </w:endnote>
  <w:endnote w:type="continuationSeparator" w:id="0">
    <w:p w14:paraId="48562FB5" w14:textId="77777777" w:rsidR="00553DF2" w:rsidRDefault="00553DF2" w:rsidP="009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F38FE" w14:textId="77777777" w:rsidR="00553DF2" w:rsidRDefault="00553DF2" w:rsidP="00912B6D">
      <w:r>
        <w:separator/>
      </w:r>
    </w:p>
  </w:footnote>
  <w:footnote w:type="continuationSeparator" w:id="0">
    <w:p w14:paraId="1DCC108D" w14:textId="77777777" w:rsidR="00553DF2" w:rsidRDefault="00553DF2" w:rsidP="00912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818F" w14:textId="77777777" w:rsidR="00912B6D" w:rsidRDefault="00156D24" w:rsidP="00912B6D">
    <w:pPr>
      <w:pStyle w:val="Header"/>
      <w:jc w:val="center"/>
    </w:pPr>
    <w:r>
      <w:rPr>
        <w:noProof/>
      </w:rPr>
      <w:drawing>
        <wp:inline distT="0" distB="0" distL="0" distR="0" wp14:anchorId="3653E2E4" wp14:editId="4B340604">
          <wp:extent cx="5486400" cy="1117600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404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4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706F"/>
    <w:rsid w:val="00070936"/>
    <w:rsid w:val="00073A25"/>
    <w:rsid w:val="000742C1"/>
    <w:rsid w:val="00074D44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19C4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6D24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4C80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A1D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3A77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0381"/>
    <w:rsid w:val="005126E4"/>
    <w:rsid w:val="00513216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3DF2"/>
    <w:rsid w:val="005553DC"/>
    <w:rsid w:val="005637F8"/>
    <w:rsid w:val="00564940"/>
    <w:rsid w:val="00567E60"/>
    <w:rsid w:val="005703B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560E"/>
    <w:rsid w:val="0066747E"/>
    <w:rsid w:val="0067363D"/>
    <w:rsid w:val="00680B4E"/>
    <w:rsid w:val="006819E9"/>
    <w:rsid w:val="00683CDB"/>
    <w:rsid w:val="006857C4"/>
    <w:rsid w:val="00685DEC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4524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0BD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3586D"/>
    <w:rsid w:val="00841F87"/>
    <w:rsid w:val="00842961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C78C1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2B6D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5DF2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0BB2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4D1B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18CF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3084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44D5"/>
    <w:rsid w:val="00BF61E1"/>
    <w:rsid w:val="00C02F9F"/>
    <w:rsid w:val="00C03561"/>
    <w:rsid w:val="00C0483A"/>
    <w:rsid w:val="00C12590"/>
    <w:rsid w:val="00C15EFB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19ED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C6D9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35BA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0BD2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15C04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48B5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C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9C4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C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2B6D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B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2B6D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5</cp:revision>
  <cp:lastPrinted>2014-05-03T13:41:00Z</cp:lastPrinted>
  <dcterms:created xsi:type="dcterms:W3CDTF">2016-05-17T19:36:00Z</dcterms:created>
  <dcterms:modified xsi:type="dcterms:W3CDTF">2017-05-04T20:13:00Z</dcterms:modified>
</cp:coreProperties>
</file>