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28,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w:cs="Times" w:eastAsia="Times" w:hAnsi="Times"/>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AGRISCIENCE FAIR ENVIRONMENTAL SERVICES AND NATURAL RESOURCES SYSTEMS CATEGORY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Agriscience Fair in Environmental Services/Natural Resources Systems Category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area of Environmental Systems, there was an individual/team named the winner from each of the six divisions. Division 1 winner was </w:t>
      </w:r>
      <w:r w:rsidDel="00000000" w:rsidR="00000000" w:rsidRPr="00000000">
        <w:rPr>
          <w:rFonts w:ascii="Times New Roman" w:cs="Times New Roman" w:eastAsia="Times New Roman" w:hAnsi="Times New Roman"/>
          <w:rtl w:val="0"/>
        </w:rPr>
        <w:t xml:space="preserve">Sidney Cannon of the North Habersham Middle FFA. Division 2 winning team was Abbey Kennedy and Kaylee Hancock of the Youth Middle FFA Chapter. Division 3 winner was Hogan Smith of the Sonoraville High FFA Chapter. Division 4 winning team was Cayden Matthews and Joseph Corbett of the Lowndes County High FFA Chapter. Division 5 winner was Marin Lonnee of the Oconee County High FFA Chapter. The Division 6 winners were Cedric Montgomery and Zachary Gay of the Lowndes County High FFA Chapter.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competing in the Agriscience Fair conduct a scientific research project pertaining to the agriculture and food science industry and present their findings to a panel of judges with a visual display and written report.</w:t>
      </w:r>
    </w:p>
    <w:p w:rsidR="00000000" w:rsidDel="00000000" w:rsidP="00000000" w:rsidRDefault="00000000" w:rsidRPr="00000000" w14:paraId="0000000C">
      <w:pP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winner received a plaque, a $100 cash award, and $500 travel money to compete in the National Agriscience Fair at the National FFA Convention. The advisor of each state winner also received a $100 cash award.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 552-4456, blastly@uga.edu</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119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11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