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27, 2018</w:t>
      </w:r>
    </w:p>
    <w:p w:rsidR="00000000" w:rsidDel="00000000" w:rsidP="00000000" w:rsidRDefault="00000000" w:rsidRPr="00000000" w14:paraId="00000001">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FOR IMMEDIATE RELEASE</w:t>
      </w:r>
    </w:p>
    <w:p w:rsidR="00000000" w:rsidDel="00000000" w:rsidP="00000000" w:rsidRDefault="00000000" w:rsidRPr="00000000" w14:paraId="00000002">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McKenzie Lewis, Loren Lindler, Shelby Mumma, &amp; Sarah Spradlin</w:t>
      </w:r>
    </w:p>
    <w:p w:rsidR="00000000" w:rsidDel="00000000" w:rsidP="00000000" w:rsidRDefault="00000000" w:rsidRPr="00000000" w14:paraId="00000004">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 WINNERS IN THE OUTDOOR RECREATION PROFICIENCY RECOGNIZED AT THE 90</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GEORGIA FFA STATE CONVENTION</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MACON, Ga. – Winners of the Outdoor Recreation Proficiency were recognized at the 90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Georgia FFA State Convention held at the Macon Centreplex on April 26-28, 2018. </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Kylie Bruce of Franklin County placed first in the proficiency competition. Placing second was Mary Grace Harbin of Colquitt County, and Anne Marie Hildebrant of Piedmont Academy finished third. </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Proficiency awards are granted to FFA members who have excelled in their Supervised Agricultural Experience (SAE). Outdoor Recreation Proficiency students gain valuable knowledge through their participation in activities for careers where the primary focus is income-producing enterprises from recreational land use. </w:t>
      </w:r>
      <w:r w:rsidDel="00000000" w:rsidR="00000000" w:rsidRPr="00000000">
        <w:rPr>
          <w:rtl w:val="0"/>
        </w:rPr>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Outdoor Recreation Proficiency was sponsored at the state and national level by Yamaha Motor Corp U.S.A.</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proficiency winners received a plaque and a cash award. State winners receive $100, as well as $500 travel money to attend the National FFA Convention. Additionally, the advisor of the state winner received $100 cash. Second place winners received $50, and third place winners received $25. </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Media Contact:</w:t>
      </w:r>
      <w:r w:rsidDel="00000000" w:rsidR="00000000" w:rsidRPr="00000000">
        <w:rPr>
          <w:rFonts w:ascii="Times New Roman" w:cs="Times New Roman" w:eastAsia="Times New Roman" w:hAnsi="Times New Roman"/>
          <w:rtl w:val="0"/>
        </w:rPr>
        <w:t xml:space="preserve"> Ben Lastly, 706-552-4456, blastly@uga.edu </w:t>
      </w:r>
    </w:p>
    <w:p w:rsidR="00000000" w:rsidDel="00000000" w:rsidP="00000000" w:rsidRDefault="00000000" w:rsidRPr="00000000" w14:paraId="0000001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contextualSpacing w:val="0"/>
        <w:rPr>
          <w:rFonts w:ascii="Times New Roman" w:cs="Times New Roman" w:eastAsia="Times New Roman" w:hAnsi="Times New Roman"/>
        </w:rPr>
      </w:pPr>
      <w:r w:rsidDel="00000000" w:rsidR="00000000" w:rsidRPr="00000000">
        <w:rPr>
          <w:rtl w:val="0"/>
        </w:rPr>
      </w:r>
    </w:p>
    <w:sectPr>
      <w:headerReference r:id="rId6" w:type="default"/>
      <w:pgSz w:h="15840" w:w="12240"/>
      <w:pgMar w:bottom="1440" w:top="1440" w:left="1800" w:right="1800" w:header="43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