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A3439" w14:textId="69DEA1FB" w:rsidR="005E0024" w:rsidRDefault="005E0024" w:rsidP="006E0610">
      <w:pPr>
        <w:spacing w:after="240"/>
        <w:rPr>
          <w:b/>
          <w:bCs/>
          <w:color w:val="0F2846"/>
        </w:rPr>
      </w:pPr>
      <w:r>
        <w:rPr>
          <w:b/>
          <w:bCs/>
          <w:color w:val="0F2846"/>
        </w:rPr>
        <w:t>Student Name: __________________</w:t>
      </w:r>
      <w:r>
        <w:rPr>
          <w:b/>
          <w:bCs/>
          <w:color w:val="0F2846"/>
        </w:rPr>
        <w:tab/>
        <w:t>Class: ___________________</w:t>
      </w:r>
    </w:p>
    <w:p w14:paraId="56FB16C3" w14:textId="0E3626C6" w:rsidR="00765CD8" w:rsidRPr="005E0024" w:rsidRDefault="00000000" w:rsidP="006E0610">
      <w:pPr>
        <w:spacing w:after="240"/>
        <w:rPr>
          <w:b/>
          <w:bCs/>
          <w:color w:val="0F2846"/>
        </w:rPr>
      </w:pPr>
      <w:r w:rsidRPr="005E0024">
        <w:rPr>
          <w:b/>
          <w:bCs/>
          <w:color w:val="0F2846"/>
        </w:rPr>
        <w:t>Agricultural Advocacy: Understanding the Importance of Farmers’ Voices</w:t>
      </w:r>
    </w:p>
    <w:p w14:paraId="335EA239" w14:textId="77777777" w:rsidR="006E0610" w:rsidRPr="005E0024" w:rsidRDefault="006E0610" w:rsidP="006E0610">
      <w:pPr>
        <w:contextualSpacing/>
        <w:rPr>
          <w:b/>
          <w:bCs/>
          <w:color w:val="426391"/>
        </w:rPr>
      </w:pPr>
      <w:r w:rsidRPr="005E0024">
        <w:rPr>
          <w:b/>
          <w:bCs/>
          <w:color w:val="426391"/>
        </w:rPr>
        <w:t xml:space="preserve">Read Article: </w:t>
      </w:r>
    </w:p>
    <w:p w14:paraId="7EBD8334" w14:textId="77777777" w:rsidR="006E0610" w:rsidRPr="006E0610" w:rsidRDefault="006E0610" w:rsidP="006E0610">
      <w:pPr>
        <w:contextualSpacing/>
      </w:pPr>
      <w:r w:rsidRPr="006E0610">
        <w:t>Individuals key to ag advocacy: Growers must ensure their seat at the table</w:t>
      </w:r>
    </w:p>
    <w:p w14:paraId="29DEE422" w14:textId="31F53CA3" w:rsidR="006E0610" w:rsidRDefault="006E0610" w:rsidP="006E0610">
      <w:pPr>
        <w:contextualSpacing/>
      </w:pPr>
      <w:hyperlink r:id="rId7" w:history="1">
        <w:r w:rsidRPr="00395FFB">
          <w:rPr>
            <w:rStyle w:val="Hyperlink"/>
          </w:rPr>
          <w:t>https://fruitgrowersnews.com/article/ag-advocacy/</w:t>
        </w:r>
      </w:hyperlink>
    </w:p>
    <w:p w14:paraId="748CE8DE" w14:textId="77777777" w:rsidR="00C339A8" w:rsidRDefault="00C339A8" w:rsidP="006E0610">
      <w:pPr>
        <w:contextualSpacing/>
      </w:pPr>
    </w:p>
    <w:p w14:paraId="79A527C1" w14:textId="2A125F59" w:rsidR="00765CD8" w:rsidRDefault="00000000" w:rsidP="00C339A8">
      <w:r>
        <w:t xml:space="preserve">Agricultural advocacy means speaking up for farmers and ensuring their needs are considered in decisions about food and farming. Right now, American agriculture faces many challenges, such as rising costs, unpredictable markets, and natural disasters. Organizations like the Georgia Farm Bureau and other grower groups work hard to make sure farmers' concerns are heard by local, state, and federal leaders. Advocacy helps farmers get support during tough times, like hurricanes, and helps shape laws about things like labor, disaster aid, and farm markets. Even when farmers </w:t>
      </w:r>
      <w:proofErr w:type="gramStart"/>
      <w:r>
        <w:t>can't</w:t>
      </w:r>
      <w:proofErr w:type="gramEnd"/>
      <w:r>
        <w:t xml:space="preserve"> always be present, having strong representatives ensures their voices count. Being informed, involved, and united helps protect our nation’s food supply and supports the people who grow our food.</w:t>
      </w:r>
    </w:p>
    <w:p w14:paraId="3E490C57" w14:textId="77777777" w:rsidR="005E0024" w:rsidRDefault="005E0024" w:rsidP="00C339A8"/>
    <w:p w14:paraId="4FF30D0D" w14:textId="77777777" w:rsidR="00765CD8" w:rsidRDefault="00000000" w:rsidP="006E0610">
      <w:pPr>
        <w:spacing w:after="240"/>
      </w:pPr>
      <w:r w:rsidRPr="005E0024">
        <w:rPr>
          <w:b/>
          <w:bCs/>
          <w:color w:val="426391"/>
        </w:rPr>
        <w:t>Fill in the Blank</w:t>
      </w:r>
      <w:r>
        <w:t>: Fill in the blank with the correct words.</w:t>
      </w:r>
    </w:p>
    <w:p w14:paraId="3A4881F7" w14:textId="77777777" w:rsidR="00765CD8" w:rsidRDefault="00000000" w:rsidP="006E0610">
      <w:pPr>
        <w:pStyle w:val="ListParagraph"/>
        <w:numPr>
          <w:ilvl w:val="0"/>
          <w:numId w:val="2"/>
        </w:numPr>
        <w:spacing w:after="240"/>
        <w:ind w:hanging="360"/>
      </w:pPr>
      <w:r>
        <w:t>Agricultural _____________ helps ensure that farmers’ voices are heard by leaders who make decisions about food and farming.</w:t>
      </w:r>
    </w:p>
    <w:p w14:paraId="0AAEBD32" w14:textId="77777777" w:rsidR="00765CD8" w:rsidRDefault="00000000" w:rsidP="006E0610">
      <w:pPr>
        <w:pStyle w:val="ListParagraph"/>
        <w:numPr>
          <w:ilvl w:val="0"/>
          <w:numId w:val="2"/>
        </w:numPr>
        <w:spacing w:after="240"/>
        <w:ind w:hanging="360"/>
      </w:pPr>
      <w:r>
        <w:t>When farmers face problems like natural _____________, advocacy groups help them get support.</w:t>
      </w:r>
    </w:p>
    <w:p w14:paraId="6C9CE02F" w14:textId="77777777" w:rsidR="00765CD8" w:rsidRDefault="00000000" w:rsidP="006E0610">
      <w:pPr>
        <w:pStyle w:val="ListParagraph"/>
        <w:numPr>
          <w:ilvl w:val="0"/>
          <w:numId w:val="2"/>
        </w:numPr>
        <w:spacing w:after="240"/>
        <w:ind w:hanging="360"/>
      </w:pPr>
      <w:r>
        <w:t>The Georgia _____________ Bureau is one organization that works to promote and protect farmers’ interests.</w:t>
      </w:r>
    </w:p>
    <w:p w14:paraId="59514DAE" w14:textId="77777777" w:rsidR="00765CD8" w:rsidRDefault="00000000" w:rsidP="006E0610">
      <w:pPr>
        <w:pStyle w:val="ListParagraph"/>
        <w:numPr>
          <w:ilvl w:val="0"/>
          <w:numId w:val="2"/>
        </w:numPr>
        <w:spacing w:after="240"/>
        <w:ind w:hanging="360"/>
      </w:pPr>
      <w:r>
        <w:t>Being _____________ means taking part in discussions and decisions that affect farming.</w:t>
      </w:r>
    </w:p>
    <w:p w14:paraId="1F1DE78D" w14:textId="77777777" w:rsidR="00765CD8" w:rsidRDefault="00000000" w:rsidP="006E0610">
      <w:pPr>
        <w:pStyle w:val="ListParagraph"/>
        <w:numPr>
          <w:ilvl w:val="0"/>
          <w:numId w:val="2"/>
        </w:numPr>
        <w:spacing w:after="240"/>
        <w:ind w:hanging="360"/>
      </w:pPr>
      <w:r>
        <w:t>Advocacy efforts can help with issues such as labor, disaster aid, and _____________ regulations.</w:t>
      </w:r>
    </w:p>
    <w:p w14:paraId="5948CFCF" w14:textId="444D0B24" w:rsidR="00765CD8" w:rsidRDefault="00000000" w:rsidP="006E0610">
      <w:pPr>
        <w:spacing w:after="240"/>
      </w:pPr>
      <w:r>
        <w:rPr>
          <w:b/>
          <w:bCs/>
        </w:rPr>
        <w:t>Word Bank</w:t>
      </w:r>
      <w:r>
        <w:t>: disaster, involved, Bureau, advocacy, market</w:t>
      </w:r>
    </w:p>
    <w:p w14:paraId="59590BE5" w14:textId="5CDAAF74" w:rsidR="00765CD8" w:rsidRDefault="00000000" w:rsidP="006E0610">
      <w:pPr>
        <w:spacing w:after="240"/>
      </w:pPr>
      <w:r>
        <w:rPr>
          <w:b/>
          <w:bCs/>
        </w:rPr>
        <w:t>Multiple Choice Questions</w:t>
      </w:r>
      <w:r>
        <w:t>: Choose the correct answer from the choices for each question.</w:t>
      </w:r>
    </w:p>
    <w:p w14:paraId="482A25E9" w14:textId="77777777" w:rsidR="00765CD8" w:rsidRDefault="00000000" w:rsidP="006E0610">
      <w:pPr>
        <w:pStyle w:val="ListParagraph"/>
        <w:numPr>
          <w:ilvl w:val="0"/>
          <w:numId w:val="2"/>
        </w:numPr>
        <w:spacing w:after="240"/>
        <w:ind w:hanging="360"/>
      </w:pPr>
      <w:r>
        <w:t>What is one main reason agricultural advocacy is important? a) To raise food prices</w:t>
      </w:r>
      <w:r>
        <w:br/>
        <w:t>b) To make sure farmers’ needs are heard by leaders</w:t>
      </w:r>
      <w:r>
        <w:br/>
        <w:t>c) To limit farming to certain states</w:t>
      </w:r>
      <w:r>
        <w:br/>
        <w:t>d) To ban fruit and vegetable production</w:t>
      </w:r>
    </w:p>
    <w:p w14:paraId="7957CBE0" w14:textId="77777777" w:rsidR="00C339A8" w:rsidRDefault="00C339A8">
      <w:r>
        <w:lastRenderedPageBreak/>
        <w:br w:type="page"/>
      </w:r>
    </w:p>
    <w:p w14:paraId="13FD2DB2" w14:textId="5CCE81D6" w:rsidR="00765CD8" w:rsidRDefault="00000000" w:rsidP="006E0610">
      <w:pPr>
        <w:pStyle w:val="ListParagraph"/>
        <w:numPr>
          <w:ilvl w:val="0"/>
          <w:numId w:val="2"/>
        </w:numPr>
        <w:spacing w:after="240"/>
        <w:ind w:hanging="360"/>
      </w:pPr>
      <w:r>
        <w:lastRenderedPageBreak/>
        <w:t>Which organization is mentioned as supporting fruit and vegetable growers? a) National Weather Service</w:t>
      </w:r>
      <w:r>
        <w:br/>
        <w:t>b) Georgia Farm Bureau</w:t>
      </w:r>
      <w:r>
        <w:br/>
        <w:t>c) World Health Organization</w:t>
      </w:r>
      <w:r>
        <w:br/>
        <w:t>d) Environmental Protection Agency</w:t>
      </w:r>
    </w:p>
    <w:p w14:paraId="72CEB52A" w14:textId="77777777" w:rsidR="00765CD8" w:rsidRDefault="00000000" w:rsidP="006E0610">
      <w:pPr>
        <w:pStyle w:val="ListParagraph"/>
        <w:numPr>
          <w:ilvl w:val="0"/>
          <w:numId w:val="2"/>
        </w:numPr>
        <w:spacing w:after="240"/>
        <w:ind w:hanging="360"/>
      </w:pPr>
      <w:r>
        <w:t>What is a challenge that farmers have recently faced? a) Too many sunny days</w:t>
      </w:r>
      <w:r>
        <w:br/>
        <w:t>b) Low food demand</w:t>
      </w:r>
      <w:r>
        <w:br/>
        <w:t>c) Natural disasters</w:t>
      </w:r>
      <w:r>
        <w:br/>
        <w:t>d) Excess water supply</w:t>
      </w:r>
    </w:p>
    <w:p w14:paraId="7F09129A" w14:textId="77777777" w:rsidR="00765CD8" w:rsidRDefault="00000000" w:rsidP="006E0610">
      <w:pPr>
        <w:pStyle w:val="ListParagraph"/>
        <w:numPr>
          <w:ilvl w:val="0"/>
          <w:numId w:val="2"/>
        </w:numPr>
        <w:spacing w:after="240"/>
        <w:ind w:hanging="360"/>
      </w:pPr>
      <w:r>
        <w:t>Advocacy begins at the _____________ level and grows to impact state and federal policies. a) global</w:t>
      </w:r>
      <w:r>
        <w:br/>
        <w:t>b) county</w:t>
      </w:r>
      <w:r>
        <w:br/>
        <w:t>c) school</w:t>
      </w:r>
      <w:r>
        <w:br/>
        <w:t>d) federal</w:t>
      </w:r>
    </w:p>
    <w:p w14:paraId="1A1B9203" w14:textId="77777777" w:rsidR="00765CD8" w:rsidRDefault="00000000" w:rsidP="006E0610">
      <w:pPr>
        <w:pStyle w:val="ListParagraph"/>
        <w:numPr>
          <w:ilvl w:val="0"/>
          <w:numId w:val="2"/>
        </w:numPr>
        <w:spacing w:after="240"/>
        <w:ind w:hanging="360"/>
      </w:pPr>
      <w:r>
        <w:t>What should fruit and vegetable producers do to support advocacy? a) Stay home</w:t>
      </w:r>
      <w:r>
        <w:br/>
        <w:t>b) Be informed and engaged</w:t>
      </w:r>
      <w:r>
        <w:br/>
        <w:t>c) Avoid discussions</w:t>
      </w:r>
      <w:r>
        <w:br/>
        <w:t>d) Only grow apples</w:t>
      </w:r>
    </w:p>
    <w:p w14:paraId="2EBD3E81" w14:textId="77777777" w:rsidR="00765CD8" w:rsidRDefault="00000000" w:rsidP="006E0610">
      <w:pPr>
        <w:spacing w:after="240"/>
      </w:pPr>
      <w:r>
        <w:rPr>
          <w:b/>
          <w:bCs/>
        </w:rPr>
        <w:t>Open-Ended Questions</w:t>
      </w:r>
      <w:r>
        <w:t>: Answer the following questions in complete sentences.</w:t>
      </w:r>
    </w:p>
    <w:p w14:paraId="2D13A44B" w14:textId="77777777" w:rsidR="00765CD8" w:rsidRDefault="00000000" w:rsidP="006E0610">
      <w:pPr>
        <w:pStyle w:val="ListParagraph"/>
        <w:numPr>
          <w:ilvl w:val="0"/>
          <w:numId w:val="2"/>
        </w:numPr>
        <w:spacing w:after="240"/>
        <w:ind w:hanging="360"/>
      </w:pPr>
      <w:r>
        <w:t>Why is it important for farmers to have a “seat at the table” when decisions are made about agriculture?</w:t>
      </w:r>
    </w:p>
    <w:p w14:paraId="72AEC77A" w14:textId="77777777" w:rsidR="006E0610" w:rsidRDefault="006E0610" w:rsidP="006E0610">
      <w:pPr>
        <w:spacing w:after="240"/>
      </w:pPr>
    </w:p>
    <w:p w14:paraId="40D9FE9D" w14:textId="77777777" w:rsidR="006E0610" w:rsidRDefault="006E0610" w:rsidP="006E0610">
      <w:pPr>
        <w:spacing w:after="240"/>
      </w:pPr>
    </w:p>
    <w:p w14:paraId="6592AB62" w14:textId="77777777" w:rsidR="00765CD8" w:rsidRDefault="00000000" w:rsidP="006E0610">
      <w:pPr>
        <w:pStyle w:val="ListParagraph"/>
        <w:numPr>
          <w:ilvl w:val="0"/>
          <w:numId w:val="2"/>
        </w:numPr>
        <w:spacing w:after="240"/>
        <w:ind w:hanging="360"/>
      </w:pPr>
      <w:r>
        <w:t>Describe one way that advocacy groups help farmers during natural disasters.</w:t>
      </w:r>
    </w:p>
    <w:p w14:paraId="622B0EA5" w14:textId="77777777" w:rsidR="006E0610" w:rsidRDefault="006E0610" w:rsidP="006E0610">
      <w:pPr>
        <w:pStyle w:val="ListParagraph"/>
      </w:pPr>
    </w:p>
    <w:p w14:paraId="12BFC667" w14:textId="77777777" w:rsidR="006E0610" w:rsidRDefault="006E0610" w:rsidP="006E0610">
      <w:pPr>
        <w:spacing w:after="240"/>
      </w:pPr>
    </w:p>
    <w:p w14:paraId="3A0EDFA9" w14:textId="77777777" w:rsidR="006E0610" w:rsidRDefault="006E0610" w:rsidP="006E0610">
      <w:pPr>
        <w:spacing w:after="240"/>
      </w:pPr>
    </w:p>
    <w:p w14:paraId="46C5BC26" w14:textId="77777777" w:rsidR="00765CD8" w:rsidRDefault="00000000" w:rsidP="006E0610">
      <w:pPr>
        <w:pStyle w:val="ListParagraph"/>
        <w:numPr>
          <w:ilvl w:val="0"/>
          <w:numId w:val="2"/>
        </w:numPr>
        <w:spacing w:after="240"/>
        <w:ind w:hanging="360"/>
      </w:pPr>
      <w:r>
        <w:t>What are two issues that agricultural advocacy groups might focus on in 2025?</w:t>
      </w:r>
    </w:p>
    <w:p w14:paraId="2241B415" w14:textId="77777777" w:rsidR="006E0610" w:rsidRDefault="006E0610" w:rsidP="006E0610">
      <w:pPr>
        <w:spacing w:after="240"/>
      </w:pPr>
    </w:p>
    <w:p w14:paraId="14AD1711" w14:textId="77777777" w:rsidR="006E0610" w:rsidRDefault="006E0610" w:rsidP="006E0610">
      <w:pPr>
        <w:spacing w:after="240"/>
      </w:pPr>
    </w:p>
    <w:p w14:paraId="61F469F3" w14:textId="77777777" w:rsidR="006E0610" w:rsidRDefault="006E0610" w:rsidP="006E0610">
      <w:pPr>
        <w:spacing w:after="240"/>
      </w:pPr>
    </w:p>
    <w:p w14:paraId="4FF35E6C" w14:textId="5CAD2CE2" w:rsidR="006E0610" w:rsidRDefault="006E0610" w:rsidP="006E0610">
      <w:pPr>
        <w:spacing w:after="240"/>
        <w:sectPr w:rsidR="006E0610">
          <w:headerReference w:type="default" r:id="rId8"/>
          <w:footerReference w:type="default" r:id="rId9"/>
          <w:pgSz w:w="11906" w:h="16838"/>
          <w:pgMar w:top="1440" w:right="1440" w:bottom="1440" w:left="1440" w:header="708" w:footer="708" w:gutter="0"/>
          <w:cols w:space="720"/>
          <w:docGrid w:linePitch="360"/>
        </w:sectPr>
      </w:pPr>
    </w:p>
    <w:p w14:paraId="228A5F18" w14:textId="77777777" w:rsidR="006E0610" w:rsidRPr="005E0024" w:rsidRDefault="006E0610" w:rsidP="006E0610">
      <w:pPr>
        <w:spacing w:after="240"/>
        <w:rPr>
          <w:color w:val="426391"/>
        </w:rPr>
      </w:pPr>
      <w:r w:rsidRPr="005E0024">
        <w:rPr>
          <w:b/>
          <w:bCs/>
          <w:color w:val="426391"/>
        </w:rPr>
        <w:lastRenderedPageBreak/>
        <w:t>Agricultural Advocacy: Understanding the Importance of Farmers’ Voices</w:t>
      </w:r>
    </w:p>
    <w:p w14:paraId="000703D8" w14:textId="77777777" w:rsidR="00765CD8" w:rsidRDefault="00000000" w:rsidP="006E0610">
      <w:pPr>
        <w:spacing w:after="240"/>
      </w:pPr>
      <w:r>
        <w:rPr>
          <w:b/>
          <w:bCs/>
        </w:rPr>
        <w:t>ANSWER KEY</w:t>
      </w:r>
      <w:r>
        <w:t xml:space="preserve"> (Teachers: Please review all answers, especially if you modify the worksheet.)</w:t>
      </w:r>
    </w:p>
    <w:p w14:paraId="282B3323" w14:textId="77777777" w:rsidR="00765CD8" w:rsidRDefault="00000000" w:rsidP="006E0610">
      <w:pPr>
        <w:spacing w:after="240"/>
      </w:pPr>
      <w:r>
        <w:rPr>
          <w:b/>
          <w:bCs/>
        </w:rPr>
        <w:t>Fill in the Blank Answers:</w:t>
      </w:r>
    </w:p>
    <w:p w14:paraId="1C558C00" w14:textId="4587916D" w:rsidR="00765CD8" w:rsidRDefault="00000000" w:rsidP="006E0610">
      <w:pPr>
        <w:pStyle w:val="ListParagraph"/>
        <w:numPr>
          <w:ilvl w:val="0"/>
          <w:numId w:val="3"/>
        </w:numPr>
        <w:spacing w:after="240"/>
      </w:pPr>
      <w:r>
        <w:t xml:space="preserve">Agricultural </w:t>
      </w:r>
      <w:r w:rsidRPr="006E0610">
        <w:rPr>
          <w:b/>
          <w:bCs/>
        </w:rPr>
        <w:t>advocacy</w:t>
      </w:r>
      <w:r>
        <w:t xml:space="preserve"> helps ensure that farmers’ voices are heard by leaders who make decisions about food and farming.</w:t>
      </w:r>
    </w:p>
    <w:p w14:paraId="18E8ABA7" w14:textId="77777777" w:rsidR="00765CD8" w:rsidRDefault="00000000" w:rsidP="006E0610">
      <w:pPr>
        <w:pStyle w:val="ListParagraph"/>
        <w:numPr>
          <w:ilvl w:val="0"/>
          <w:numId w:val="3"/>
        </w:numPr>
        <w:spacing w:after="240"/>
      </w:pPr>
      <w:r>
        <w:t xml:space="preserve">When farmers face problems like natural </w:t>
      </w:r>
      <w:r>
        <w:rPr>
          <w:b/>
          <w:bCs/>
        </w:rPr>
        <w:t>disasters</w:t>
      </w:r>
      <w:r>
        <w:t>, advocacy groups help them get support.</w:t>
      </w:r>
    </w:p>
    <w:p w14:paraId="310DDC5E" w14:textId="77777777" w:rsidR="00765CD8" w:rsidRDefault="00000000" w:rsidP="006E0610">
      <w:pPr>
        <w:pStyle w:val="ListParagraph"/>
        <w:numPr>
          <w:ilvl w:val="0"/>
          <w:numId w:val="3"/>
        </w:numPr>
        <w:spacing w:after="240"/>
      </w:pPr>
      <w:r>
        <w:t xml:space="preserve">The Georgia </w:t>
      </w:r>
      <w:r>
        <w:rPr>
          <w:b/>
          <w:bCs/>
        </w:rPr>
        <w:t>Bureau</w:t>
      </w:r>
      <w:r>
        <w:t xml:space="preserve"> is one organization that works to promote and protect farmers’ interests.</w:t>
      </w:r>
    </w:p>
    <w:p w14:paraId="7BCBCC8D" w14:textId="77777777" w:rsidR="00765CD8" w:rsidRDefault="00000000" w:rsidP="006E0610">
      <w:pPr>
        <w:pStyle w:val="ListParagraph"/>
        <w:numPr>
          <w:ilvl w:val="0"/>
          <w:numId w:val="3"/>
        </w:numPr>
        <w:spacing w:after="240"/>
      </w:pPr>
      <w:r>
        <w:t xml:space="preserve">Being </w:t>
      </w:r>
      <w:r>
        <w:rPr>
          <w:b/>
          <w:bCs/>
        </w:rPr>
        <w:t>involved</w:t>
      </w:r>
      <w:r>
        <w:t xml:space="preserve"> means taking part in discussions and decisions that affect farming.</w:t>
      </w:r>
    </w:p>
    <w:p w14:paraId="54732539" w14:textId="77777777" w:rsidR="00765CD8" w:rsidRDefault="00000000" w:rsidP="006E0610">
      <w:pPr>
        <w:pStyle w:val="ListParagraph"/>
        <w:numPr>
          <w:ilvl w:val="0"/>
          <w:numId w:val="3"/>
        </w:numPr>
        <w:spacing w:after="240"/>
      </w:pPr>
      <w:r>
        <w:t xml:space="preserve">Advocacy efforts can help with issues such as labor, disaster aid, and </w:t>
      </w:r>
      <w:r>
        <w:rPr>
          <w:b/>
          <w:bCs/>
        </w:rPr>
        <w:t>market</w:t>
      </w:r>
      <w:r>
        <w:t xml:space="preserve"> regulations.</w:t>
      </w:r>
    </w:p>
    <w:p w14:paraId="6067DA0A" w14:textId="77777777" w:rsidR="00765CD8" w:rsidRDefault="00000000" w:rsidP="006E0610">
      <w:pPr>
        <w:spacing w:after="240"/>
      </w:pPr>
      <w:r>
        <w:rPr>
          <w:b/>
          <w:bCs/>
        </w:rPr>
        <w:t>Word Bank</w:t>
      </w:r>
      <w:r>
        <w:t>: disaster, involved, Bureau, advocacy, market</w:t>
      </w:r>
    </w:p>
    <w:p w14:paraId="0B24A5C6" w14:textId="77777777" w:rsidR="00765CD8" w:rsidRDefault="00000000" w:rsidP="006E0610">
      <w:pPr>
        <w:spacing w:after="240"/>
      </w:pPr>
      <w:r>
        <w:rPr>
          <w:b/>
          <w:bCs/>
        </w:rPr>
        <w:t>Multiple Choice Answers:</w:t>
      </w:r>
    </w:p>
    <w:p w14:paraId="17F8653D" w14:textId="77777777" w:rsidR="00765CD8" w:rsidRDefault="00000000" w:rsidP="006E0610">
      <w:pPr>
        <w:pStyle w:val="ListParagraph"/>
        <w:numPr>
          <w:ilvl w:val="0"/>
          <w:numId w:val="3"/>
        </w:numPr>
        <w:spacing w:after="240"/>
      </w:pPr>
      <w:r>
        <w:t>b) To make sure farmers’ needs are heard by leaders</w:t>
      </w:r>
    </w:p>
    <w:p w14:paraId="2F509380" w14:textId="77777777" w:rsidR="00765CD8" w:rsidRDefault="00000000" w:rsidP="006E0610">
      <w:pPr>
        <w:pStyle w:val="ListParagraph"/>
        <w:numPr>
          <w:ilvl w:val="0"/>
          <w:numId w:val="3"/>
        </w:numPr>
        <w:spacing w:after="240"/>
      </w:pPr>
      <w:r>
        <w:t>b) Georgia Farm Bureau</w:t>
      </w:r>
    </w:p>
    <w:p w14:paraId="41377422" w14:textId="77777777" w:rsidR="00765CD8" w:rsidRDefault="00000000" w:rsidP="006E0610">
      <w:pPr>
        <w:pStyle w:val="ListParagraph"/>
        <w:numPr>
          <w:ilvl w:val="0"/>
          <w:numId w:val="3"/>
        </w:numPr>
        <w:spacing w:after="240"/>
      </w:pPr>
      <w:r>
        <w:t>c) Natural disasters</w:t>
      </w:r>
    </w:p>
    <w:p w14:paraId="076F2601" w14:textId="77777777" w:rsidR="00765CD8" w:rsidRDefault="00000000" w:rsidP="006E0610">
      <w:pPr>
        <w:pStyle w:val="ListParagraph"/>
        <w:numPr>
          <w:ilvl w:val="0"/>
          <w:numId w:val="3"/>
        </w:numPr>
        <w:spacing w:after="240"/>
      </w:pPr>
      <w:r>
        <w:t>b) county</w:t>
      </w:r>
    </w:p>
    <w:p w14:paraId="4E11AC2F" w14:textId="77777777" w:rsidR="00765CD8" w:rsidRDefault="00000000" w:rsidP="006E0610">
      <w:pPr>
        <w:pStyle w:val="ListParagraph"/>
        <w:numPr>
          <w:ilvl w:val="0"/>
          <w:numId w:val="3"/>
        </w:numPr>
        <w:spacing w:after="240"/>
      </w:pPr>
      <w:r>
        <w:t>b) Be informed and engaged</w:t>
      </w:r>
    </w:p>
    <w:p w14:paraId="17076D47" w14:textId="77777777" w:rsidR="00765CD8" w:rsidRDefault="00000000" w:rsidP="006E0610">
      <w:pPr>
        <w:spacing w:after="240"/>
      </w:pPr>
      <w:r>
        <w:rPr>
          <w:b/>
          <w:bCs/>
        </w:rPr>
        <w:t>Open-Ended Example Answers:</w:t>
      </w:r>
    </w:p>
    <w:p w14:paraId="12F80D58" w14:textId="77777777" w:rsidR="00765CD8" w:rsidRDefault="00000000" w:rsidP="006E0610">
      <w:pPr>
        <w:pStyle w:val="ListParagraph"/>
        <w:numPr>
          <w:ilvl w:val="0"/>
          <w:numId w:val="3"/>
        </w:numPr>
        <w:spacing w:after="240"/>
      </w:pPr>
      <w:r>
        <w:t>It is important for farmers to have a “seat at the table” so that their needs and opinions are considered when laws and policies about agriculture are made.</w:t>
      </w:r>
    </w:p>
    <w:p w14:paraId="5124A68F" w14:textId="77777777" w:rsidR="00765CD8" w:rsidRDefault="00000000" w:rsidP="006E0610">
      <w:pPr>
        <w:pStyle w:val="ListParagraph"/>
        <w:numPr>
          <w:ilvl w:val="0"/>
          <w:numId w:val="3"/>
        </w:numPr>
        <w:spacing w:after="240"/>
      </w:pPr>
      <w:r>
        <w:t>Advocacy groups help farmers during natural disasters by working with the government to provide support, raise funds for relief, and make sure help arrives quickly.</w:t>
      </w:r>
    </w:p>
    <w:p w14:paraId="0616A1A1" w14:textId="77777777" w:rsidR="00765CD8" w:rsidRDefault="00000000" w:rsidP="003C1D70">
      <w:pPr>
        <w:pStyle w:val="ListParagraph"/>
        <w:numPr>
          <w:ilvl w:val="0"/>
          <w:numId w:val="3"/>
        </w:numPr>
        <w:pBdr>
          <w:top w:val="single" w:sz="6" w:space="0" w:color="auto"/>
        </w:pBdr>
        <w:spacing w:after="240"/>
      </w:pPr>
      <w:r>
        <w:t>Two issues that agricultural advocacy groups might focus on in 2025 are labor (finding enough workers for farms) and disaster and economic assistance for farmers.</w:t>
      </w:r>
    </w:p>
    <w:sectPr w:rsidR="00765CD8" w:rsidSect="006E0610">
      <w:type w:val="continuous"/>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C69AD" w14:textId="77777777" w:rsidR="00F82928" w:rsidRDefault="00F82928" w:rsidP="005E0024">
      <w:pPr>
        <w:spacing w:line="240" w:lineRule="auto"/>
      </w:pPr>
      <w:r>
        <w:separator/>
      </w:r>
    </w:p>
  </w:endnote>
  <w:endnote w:type="continuationSeparator" w:id="0">
    <w:p w14:paraId="44D79196" w14:textId="77777777" w:rsidR="00F82928" w:rsidRDefault="00F82928" w:rsidP="005E00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boto Mono">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0497354"/>
      <w:docPartObj>
        <w:docPartGallery w:val="Page Numbers (Bottom of Page)"/>
        <w:docPartUnique/>
      </w:docPartObj>
    </w:sdtPr>
    <w:sdtEndPr>
      <w:rPr>
        <w:noProof/>
      </w:rPr>
    </w:sdtEndPr>
    <w:sdtContent>
      <w:p w14:paraId="4A3A7B36" w14:textId="3B166516" w:rsidR="005E0024" w:rsidRDefault="005E00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BF655D" w14:textId="77777777" w:rsidR="005E0024" w:rsidRDefault="005E00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0CFC1" w14:textId="77777777" w:rsidR="00F82928" w:rsidRDefault="00F82928" w:rsidP="005E0024">
      <w:pPr>
        <w:spacing w:line="240" w:lineRule="auto"/>
      </w:pPr>
      <w:r>
        <w:separator/>
      </w:r>
    </w:p>
  </w:footnote>
  <w:footnote w:type="continuationSeparator" w:id="0">
    <w:p w14:paraId="3FB316B5" w14:textId="77777777" w:rsidR="00F82928" w:rsidRDefault="00F82928" w:rsidP="005E00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FAAB3" w14:textId="3627590B" w:rsidR="005E0024" w:rsidRDefault="005E0024" w:rsidP="005E0024">
    <w:pPr>
      <w:pStyle w:val="Header"/>
      <w:tabs>
        <w:tab w:val="clear" w:pos="4680"/>
        <w:tab w:val="clear" w:pos="9360"/>
        <w:tab w:val="left" w:pos="3900"/>
      </w:tabs>
    </w:pPr>
    <w:r>
      <w:tab/>
    </w:r>
    <w:r>
      <w:rPr>
        <w:noProof/>
      </w:rPr>
      <w:drawing>
        <wp:inline distT="0" distB="0" distL="0" distR="0" wp14:anchorId="1E8FC33B" wp14:editId="0C4165CF">
          <wp:extent cx="828675" cy="458505"/>
          <wp:effectExtent l="0" t="0" r="0" b="0"/>
          <wp:docPr id="601302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302214" name="Picture 601302214"/>
                  <pic:cNvPicPr/>
                </pic:nvPicPr>
                <pic:blipFill>
                  <a:blip r:embed="rId1"/>
                  <a:stretch>
                    <a:fillRect/>
                  </a:stretch>
                </pic:blipFill>
                <pic:spPr>
                  <a:xfrm>
                    <a:off x="0" y="0"/>
                    <a:ext cx="851088" cy="47090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254367"/>
    <w:multiLevelType w:val="hybridMultilevel"/>
    <w:tmpl w:val="71E86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A360FC"/>
    <w:multiLevelType w:val="multilevel"/>
    <w:tmpl w:val="1D78D798"/>
    <w:lvl w:ilvl="0">
      <w:start w:val="1"/>
      <w:numFmt w:val="decimal"/>
      <w:lvlText w:val="%1."/>
      <w:lvlJc w:val="left"/>
      <w:pPr>
        <w:ind w:left="576"/>
      </w:pPr>
    </w:lvl>
    <w:lvl w:ilvl="1">
      <w:start w:val="1"/>
      <w:numFmt w:val="decimal"/>
      <w:lvlText w:val="%1.%2."/>
      <w:lvlJc w:val="left"/>
      <w:pPr>
        <w:ind w:left="936"/>
      </w:pPr>
    </w:lvl>
    <w:lvl w:ilvl="2">
      <w:start w:val="1"/>
      <w:numFmt w:val="decimal"/>
      <w:lvlText w:val="%1.%2.%3."/>
      <w:lvlJc w:val="left"/>
      <w:pPr>
        <w:ind w:left="1296"/>
      </w:pPr>
    </w:lvl>
    <w:lvl w:ilvl="3">
      <w:start w:val="1"/>
      <w:numFmt w:val="decimal"/>
      <w:lvlText w:val="%1.%2.%3.%4."/>
      <w:lvlJc w:val="left"/>
      <w:pPr>
        <w:ind w:left="1656"/>
      </w:pPr>
    </w:lvl>
    <w:lvl w:ilvl="4">
      <w:start w:val="1"/>
      <w:numFmt w:val="upperLetter"/>
      <w:lvlText w:val="%5."/>
      <w:lvlJc w:val="left"/>
      <w:pPr>
        <w:ind w:left="2016"/>
      </w:pPr>
    </w:lvl>
    <w:lvl w:ilvl="5">
      <w:start w:val="1"/>
      <w:numFmt w:val="lowerLetter"/>
      <w:lvlText w:val="%6."/>
      <w:lvlJc w:val="left"/>
      <w:pPr>
        <w:ind w:left="2376"/>
      </w:pPr>
    </w:lvl>
    <w:lvl w:ilvl="6">
      <w:start w:val="1"/>
      <w:numFmt w:val="lowerRoman"/>
      <w:lvlText w:val="%7."/>
      <w:lvlJc w:val="left"/>
      <w:pPr>
        <w:ind w:left="2735"/>
      </w:pPr>
    </w:lvl>
    <w:lvl w:ilvl="7">
      <w:start w:val="1"/>
      <w:numFmt w:val="upperRoman"/>
      <w:lvlText w:val="%8."/>
      <w:lvlJc w:val="left"/>
      <w:pPr>
        <w:ind w:left="3095"/>
      </w:pPr>
    </w:lvl>
    <w:lvl w:ilvl="8">
      <w:numFmt w:val="decimal"/>
      <w:lvlText w:val=""/>
      <w:lvlJc w:val="left"/>
    </w:lvl>
  </w:abstractNum>
  <w:abstractNum w:abstractNumId="2" w15:restartNumberingAfterBreak="0">
    <w:nsid w:val="4DC67599"/>
    <w:multiLevelType w:val="hybridMultilevel"/>
    <w:tmpl w:val="76AE866A"/>
    <w:lvl w:ilvl="0" w:tplc="21645810">
      <w:start w:val="1"/>
      <w:numFmt w:val="bullet"/>
      <w:lvlText w:val="●"/>
      <w:lvlJc w:val="left"/>
      <w:pPr>
        <w:ind w:left="576"/>
      </w:pPr>
    </w:lvl>
    <w:lvl w:ilvl="1" w:tplc="CE123D72">
      <w:start w:val="1"/>
      <w:numFmt w:val="bullet"/>
      <w:lvlText w:val="○"/>
      <w:lvlJc w:val="left"/>
      <w:pPr>
        <w:ind w:left="936"/>
      </w:pPr>
    </w:lvl>
    <w:lvl w:ilvl="2" w:tplc="8D883D72">
      <w:start w:val="1"/>
      <w:numFmt w:val="bullet"/>
      <w:lvlText w:val="■"/>
      <w:lvlJc w:val="left"/>
      <w:pPr>
        <w:ind w:left="1296"/>
      </w:pPr>
    </w:lvl>
    <w:lvl w:ilvl="3" w:tplc="CCC06C2E">
      <w:start w:val="1"/>
      <w:numFmt w:val="bullet"/>
      <w:lvlText w:val="◆"/>
      <w:lvlJc w:val="left"/>
      <w:pPr>
        <w:ind w:left="1656"/>
      </w:pPr>
    </w:lvl>
    <w:lvl w:ilvl="4" w:tplc="8C7C1B24">
      <w:start w:val="1"/>
      <w:numFmt w:val="bullet"/>
      <w:lvlText w:val="▶"/>
      <w:lvlJc w:val="left"/>
      <w:pPr>
        <w:ind w:left="2016"/>
      </w:pPr>
    </w:lvl>
    <w:lvl w:ilvl="5" w:tplc="93A81CC8">
      <w:start w:val="1"/>
      <w:numFmt w:val="bullet"/>
      <w:lvlText w:val="◉"/>
      <w:lvlJc w:val="left"/>
      <w:pPr>
        <w:ind w:left="2376"/>
      </w:pPr>
    </w:lvl>
    <w:lvl w:ilvl="6" w:tplc="734467E2">
      <w:start w:val="1"/>
      <w:numFmt w:val="bullet"/>
      <w:lvlText w:val="⬤"/>
      <w:lvlJc w:val="left"/>
      <w:pPr>
        <w:ind w:left="2735"/>
      </w:pPr>
    </w:lvl>
    <w:lvl w:ilvl="7" w:tplc="A454D208">
      <w:start w:val="1"/>
      <w:numFmt w:val="bullet"/>
      <w:lvlText w:val="♦"/>
      <w:lvlJc w:val="left"/>
      <w:pPr>
        <w:ind w:left="3095"/>
      </w:pPr>
    </w:lvl>
    <w:lvl w:ilvl="8" w:tplc="269A2A58">
      <w:numFmt w:val="decimal"/>
      <w:lvlText w:val=""/>
      <w:lvlJc w:val="left"/>
    </w:lvl>
  </w:abstractNum>
  <w:abstractNum w:abstractNumId="3" w15:restartNumberingAfterBreak="0">
    <w:nsid w:val="50127EBD"/>
    <w:multiLevelType w:val="hybridMultilevel"/>
    <w:tmpl w:val="D3A87422"/>
    <w:lvl w:ilvl="0" w:tplc="B8A06692">
      <w:start w:val="1"/>
      <w:numFmt w:val="bullet"/>
      <w:lvlText w:val="●"/>
      <w:lvlJc w:val="left"/>
      <w:pPr>
        <w:ind w:left="720" w:hanging="360"/>
      </w:pPr>
    </w:lvl>
    <w:lvl w:ilvl="1" w:tplc="5CCEA69E">
      <w:start w:val="1"/>
      <w:numFmt w:val="bullet"/>
      <w:lvlText w:val="○"/>
      <w:lvlJc w:val="left"/>
      <w:pPr>
        <w:ind w:left="1440" w:hanging="360"/>
      </w:pPr>
    </w:lvl>
    <w:lvl w:ilvl="2" w:tplc="785A747E">
      <w:start w:val="1"/>
      <w:numFmt w:val="bullet"/>
      <w:lvlText w:val="■"/>
      <w:lvlJc w:val="left"/>
      <w:pPr>
        <w:ind w:left="2160" w:hanging="360"/>
      </w:pPr>
    </w:lvl>
    <w:lvl w:ilvl="3" w:tplc="9BA24486">
      <w:start w:val="1"/>
      <w:numFmt w:val="bullet"/>
      <w:lvlText w:val="●"/>
      <w:lvlJc w:val="left"/>
      <w:pPr>
        <w:ind w:left="2880" w:hanging="360"/>
      </w:pPr>
    </w:lvl>
    <w:lvl w:ilvl="4" w:tplc="3864B32C">
      <w:start w:val="1"/>
      <w:numFmt w:val="bullet"/>
      <w:lvlText w:val="○"/>
      <w:lvlJc w:val="left"/>
      <w:pPr>
        <w:ind w:left="3600" w:hanging="360"/>
      </w:pPr>
    </w:lvl>
    <w:lvl w:ilvl="5" w:tplc="3B42AF58">
      <w:start w:val="1"/>
      <w:numFmt w:val="bullet"/>
      <w:lvlText w:val="■"/>
      <w:lvlJc w:val="left"/>
      <w:pPr>
        <w:ind w:left="4320" w:hanging="360"/>
      </w:pPr>
    </w:lvl>
    <w:lvl w:ilvl="6" w:tplc="4A68EFB4">
      <w:start w:val="1"/>
      <w:numFmt w:val="bullet"/>
      <w:lvlText w:val="●"/>
      <w:lvlJc w:val="left"/>
      <w:pPr>
        <w:ind w:left="5040" w:hanging="360"/>
      </w:pPr>
    </w:lvl>
    <w:lvl w:ilvl="7" w:tplc="6F6AD728">
      <w:start w:val="1"/>
      <w:numFmt w:val="bullet"/>
      <w:lvlText w:val="●"/>
      <w:lvlJc w:val="left"/>
      <w:pPr>
        <w:ind w:left="5760" w:hanging="360"/>
      </w:pPr>
    </w:lvl>
    <w:lvl w:ilvl="8" w:tplc="D5407F52">
      <w:start w:val="1"/>
      <w:numFmt w:val="bullet"/>
      <w:lvlText w:val="●"/>
      <w:lvlJc w:val="left"/>
      <w:pPr>
        <w:ind w:left="6480" w:hanging="360"/>
      </w:pPr>
    </w:lvl>
  </w:abstractNum>
  <w:num w:numId="1" w16cid:durableId="98262740">
    <w:abstractNumId w:val="3"/>
    <w:lvlOverride w:ilvl="0">
      <w:startOverride w:val="1"/>
    </w:lvlOverride>
  </w:num>
  <w:num w:numId="2" w16cid:durableId="1113281234">
    <w:abstractNumId w:val="1"/>
    <w:lvlOverride w:ilvl="0">
      <w:startOverride w:val="1"/>
    </w:lvlOverride>
  </w:num>
  <w:num w:numId="3" w16cid:durableId="838471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CD8"/>
    <w:rsid w:val="005E0024"/>
    <w:rsid w:val="006E0610"/>
    <w:rsid w:val="00765CD8"/>
    <w:rsid w:val="00B736DA"/>
    <w:rsid w:val="00B8320C"/>
    <w:rsid w:val="00C339A8"/>
    <w:rsid w:val="00F829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C6160"/>
  <w15:docId w15:val="{107B4B58-5FF4-4C13-B535-328A7F9E0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610"/>
  </w:style>
  <w:style w:type="paragraph" w:styleId="Heading1">
    <w:name w:val="heading 1"/>
    <w:uiPriority w:val="9"/>
    <w:qFormat/>
    <w:pPr>
      <w:spacing w:before="200" w:after="200"/>
      <w:outlineLvl w:val="0"/>
    </w:pPr>
    <w:rPr>
      <w:b/>
      <w:bCs/>
      <w:sz w:val="36"/>
      <w:szCs w:val="36"/>
    </w:rPr>
  </w:style>
  <w:style w:type="paragraph" w:styleId="Heading2">
    <w:name w:val="heading 2"/>
    <w:uiPriority w:val="9"/>
    <w:semiHidden/>
    <w:unhideWhenUsed/>
    <w:qFormat/>
    <w:pPr>
      <w:spacing w:before="180" w:after="180"/>
      <w:outlineLvl w:val="1"/>
    </w:pPr>
    <w:rPr>
      <w:b/>
      <w:bCs/>
      <w:sz w:val="34"/>
      <w:szCs w:val="34"/>
    </w:rPr>
  </w:style>
  <w:style w:type="paragraph" w:styleId="Heading3">
    <w:name w:val="heading 3"/>
    <w:uiPriority w:val="9"/>
    <w:semiHidden/>
    <w:unhideWhenUsed/>
    <w:qFormat/>
    <w:pPr>
      <w:spacing w:before="180" w:after="180"/>
      <w:outlineLvl w:val="2"/>
    </w:pPr>
    <w:rPr>
      <w:b/>
      <w:bCs/>
      <w:color w:val="000000"/>
      <w:sz w:val="32"/>
      <w:szCs w:val="32"/>
    </w:rPr>
  </w:style>
  <w:style w:type="paragraph" w:styleId="Heading4">
    <w:name w:val="heading 4"/>
    <w:uiPriority w:val="9"/>
    <w:semiHidden/>
    <w:unhideWhenUsed/>
    <w:qFormat/>
    <w:pPr>
      <w:spacing w:before="180" w:after="180"/>
      <w:outlineLvl w:val="3"/>
    </w:pPr>
    <w:rPr>
      <w:b/>
      <w:bCs/>
      <w:color w:val="000000"/>
      <w:sz w:val="30"/>
      <w:szCs w:val="30"/>
    </w:rPr>
  </w:style>
  <w:style w:type="paragraph" w:styleId="Heading5">
    <w:name w:val="heading 5"/>
    <w:uiPriority w:val="9"/>
    <w:semiHidden/>
    <w:unhideWhenUsed/>
    <w:qFormat/>
    <w:pPr>
      <w:spacing w:before="180" w:after="180"/>
      <w:outlineLvl w:val="4"/>
    </w:pPr>
    <w:rPr>
      <w:b/>
      <w:bCs/>
      <w:color w:val="000000"/>
      <w:sz w:val="28"/>
      <w:szCs w:val="28"/>
    </w:rPr>
  </w:style>
  <w:style w:type="paragraph" w:styleId="Heading6">
    <w:name w:val="heading 6"/>
    <w:uiPriority w:val="9"/>
    <w:semiHidden/>
    <w:unhideWhenUsed/>
    <w:qFormat/>
    <w:pPr>
      <w:spacing w:before="180" w:after="180"/>
      <w:outlineLvl w:val="5"/>
    </w:pPr>
    <w:rPr>
      <w:b/>
      <w:bCs/>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paragraph" w:customStyle="1" w:styleId="CodeBlock">
    <w:name w:val="Code Block"/>
    <w:rPr>
      <w:rFonts w:ascii="Roboto Mono" w:eastAsia="Roboto Mono" w:hAnsi="Roboto Mono" w:cs="Roboto Mono"/>
    </w:rPr>
  </w:style>
  <w:style w:type="paragraph" w:styleId="Quote">
    <w:name w:val="Quote"/>
    <w:pPr>
      <w:ind w:left="720"/>
    </w:pPr>
  </w:style>
  <w:style w:type="character" w:styleId="UnresolvedMention">
    <w:name w:val="Unresolved Mention"/>
    <w:basedOn w:val="DefaultParagraphFont"/>
    <w:uiPriority w:val="99"/>
    <w:semiHidden/>
    <w:unhideWhenUsed/>
    <w:rsid w:val="006E0610"/>
    <w:rPr>
      <w:color w:val="605E5C"/>
      <w:shd w:val="clear" w:color="auto" w:fill="E1DFDD"/>
    </w:rPr>
  </w:style>
  <w:style w:type="paragraph" w:styleId="Header">
    <w:name w:val="header"/>
    <w:basedOn w:val="Normal"/>
    <w:link w:val="HeaderChar"/>
    <w:uiPriority w:val="99"/>
    <w:unhideWhenUsed/>
    <w:rsid w:val="005E0024"/>
    <w:pPr>
      <w:tabs>
        <w:tab w:val="center" w:pos="4680"/>
        <w:tab w:val="right" w:pos="9360"/>
      </w:tabs>
      <w:spacing w:line="240" w:lineRule="auto"/>
    </w:pPr>
  </w:style>
  <w:style w:type="character" w:customStyle="1" w:styleId="HeaderChar">
    <w:name w:val="Header Char"/>
    <w:basedOn w:val="DefaultParagraphFont"/>
    <w:link w:val="Header"/>
    <w:uiPriority w:val="99"/>
    <w:rsid w:val="005E0024"/>
  </w:style>
  <w:style w:type="paragraph" w:styleId="Footer">
    <w:name w:val="footer"/>
    <w:basedOn w:val="Normal"/>
    <w:link w:val="FooterChar"/>
    <w:uiPriority w:val="99"/>
    <w:unhideWhenUsed/>
    <w:rsid w:val="005E0024"/>
    <w:pPr>
      <w:tabs>
        <w:tab w:val="center" w:pos="4680"/>
        <w:tab w:val="right" w:pos="9360"/>
      </w:tabs>
      <w:spacing w:line="240" w:lineRule="auto"/>
    </w:pPr>
  </w:style>
  <w:style w:type="character" w:customStyle="1" w:styleId="FooterChar">
    <w:name w:val="Footer Char"/>
    <w:basedOn w:val="DefaultParagraphFont"/>
    <w:link w:val="Footer"/>
    <w:uiPriority w:val="99"/>
    <w:rsid w:val="005E00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174627">
      <w:bodyDiv w:val="1"/>
      <w:marLeft w:val="0"/>
      <w:marRight w:val="0"/>
      <w:marTop w:val="0"/>
      <w:marBottom w:val="0"/>
      <w:divBdr>
        <w:top w:val="none" w:sz="0" w:space="0" w:color="auto"/>
        <w:left w:val="none" w:sz="0" w:space="0" w:color="auto"/>
        <w:bottom w:val="none" w:sz="0" w:space="0" w:color="auto"/>
        <w:right w:val="none" w:sz="0" w:space="0" w:color="auto"/>
      </w:divBdr>
    </w:div>
    <w:div w:id="16700125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fruitgrowersnews.com/article/ag-advoca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656</Words>
  <Characters>3742</Characters>
  <Application>Microsoft Office Word</Application>
  <DocSecurity>0</DocSecurity>
  <Lines>31</Lines>
  <Paragraphs>8</Paragraphs>
  <ScaleCrop>false</ScaleCrop>
  <Company/>
  <LinksUpToDate>false</LinksUpToDate>
  <CharactersWithSpaces>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Christa Steinkamp</cp:lastModifiedBy>
  <cp:revision>4</cp:revision>
  <dcterms:created xsi:type="dcterms:W3CDTF">2025-08-01T20:01:00Z</dcterms:created>
  <dcterms:modified xsi:type="dcterms:W3CDTF">2026-08-03T17:41:00Z</dcterms:modified>
</cp:coreProperties>
</file>